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FB2907">
        <w:rPr>
          <w:rFonts w:ascii="Arial" w:hAnsi="Arial" w:cs="Arial"/>
          <w:b/>
          <w:color w:val="FF0000"/>
          <w:sz w:val="28"/>
          <w:szCs w:val="28"/>
          <w:lang w:val="tr-TR"/>
        </w:rPr>
        <w:t>CABI</w:t>
      </w:r>
      <w:r w:rsidR="00C831CD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</w:t>
      </w:r>
      <w:proofErr w:type="gramStart"/>
      <w:r w:rsidR="003F5BAD" w:rsidRPr="008F0B3C">
        <w:rPr>
          <w:rFonts w:ascii="Arial" w:eastAsia="Times New Roman" w:hAnsi="Arial" w:cs="Arial"/>
        </w:rPr>
        <w:t>width</w:t>
      </w:r>
      <w:proofErr w:type="gramEnd"/>
      <w:r w:rsidR="003F5BAD" w:rsidRPr="008F0B3C">
        <w:rPr>
          <w:rFonts w:ascii="Arial" w:eastAsia="Times New Roman" w:hAnsi="Arial" w:cs="Arial"/>
        </w:rPr>
        <w:t xml:space="preserve">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="001D6E3A">
        <w:rPr>
          <w:rFonts w:ascii="Arial" w:hAnsi="Arial" w:cs="Arial"/>
          <w:lang w:val="tr-TR"/>
        </w:rPr>
        <w:t>(26U/36U</w:t>
      </w:r>
      <w:r w:rsidR="00242830">
        <w:rPr>
          <w:rFonts w:ascii="Arial" w:hAnsi="Arial" w:cs="Arial"/>
          <w:lang w:val="tr-TR"/>
        </w:rPr>
        <w:t>/42U</w:t>
      </w:r>
      <w:r w:rsidRPr="002B4DA2">
        <w:rPr>
          <w:rFonts w:ascii="Arial" w:hAnsi="Arial" w:cs="Arial"/>
          <w:lang w:val="tr-TR"/>
        </w:rPr>
        <w:t>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6E6426">
        <w:rPr>
          <w:rFonts w:ascii="Arial" w:hAnsi="Arial" w:cs="Arial"/>
          <w:lang w:val="tr-TR"/>
        </w:rPr>
        <w:t xml:space="preserve"> 80</w:t>
      </w:r>
      <w:r w:rsidR="00242830">
        <w:rPr>
          <w:rFonts w:ascii="Arial" w:hAnsi="Arial" w:cs="Arial"/>
          <w:lang w:val="tr-TR"/>
        </w:rPr>
        <w:t>0 mm.) width and (</w:t>
      </w:r>
      <w:r w:rsidR="001449E6">
        <w:rPr>
          <w:rFonts w:ascii="Arial" w:hAnsi="Arial" w:cs="Arial"/>
          <w:lang w:val="tr-TR"/>
        </w:rPr>
        <w:t>1000 mm.</w:t>
      </w:r>
      <w:r w:rsidR="00242830">
        <w:rPr>
          <w:rFonts w:ascii="Arial" w:hAnsi="Arial" w:cs="Arial"/>
          <w:lang w:val="tr-TR"/>
        </w:rPr>
        <w:t xml:space="preserve"> and 1200 mm.</w:t>
      </w:r>
      <w:r w:rsidR="001449E6">
        <w:rPr>
          <w:rFonts w:ascii="Arial" w:hAnsi="Arial" w:cs="Arial"/>
          <w:lang w:val="tr-TR"/>
        </w:rPr>
        <w:t>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1D6E3A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</w:t>
      </w:r>
      <w:r w:rsidR="00B67235">
        <w:rPr>
          <w:rFonts w:ascii="Arial" w:hAnsi="Arial" w:cs="Arial"/>
          <w:lang w:val="tr-TR"/>
        </w:rPr>
        <w:t>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C17FF7" w:rsidRPr="00C17FF7" w:rsidRDefault="00C17FF7" w:rsidP="00C17FF7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lang w:val="tr-TR"/>
        </w:rPr>
      </w:pPr>
      <w:r w:rsidRPr="007E0390">
        <w:rPr>
          <w:rFonts w:ascii="Arial" w:hAnsi="Arial" w:cs="Arial"/>
          <w:color w:val="000000" w:themeColor="text1"/>
          <w:lang w:val="tr-TR"/>
        </w:rPr>
        <w:t>The main profile must have an aesthetic appearance and a structure that will increase the mechanical resistance.</w:t>
      </w:r>
      <w:r w:rsidRPr="007E0390">
        <w:rPr>
          <w:color w:val="000000" w:themeColor="text1"/>
        </w:rPr>
        <w:t xml:space="preserve"> </w:t>
      </w:r>
      <w:r w:rsidRPr="007E0390">
        <w:rPr>
          <w:rFonts w:ascii="Arial" w:hAnsi="Arial" w:cs="Arial"/>
          <w:color w:val="000000" w:themeColor="text1"/>
          <w:shd w:val="clear" w:color="auto" w:fill="FFFFFF"/>
        </w:rPr>
        <w:t>Each profile consists of 4 bends a</w:t>
      </w:r>
      <w:r>
        <w:rPr>
          <w:rFonts w:ascii="Arial" w:hAnsi="Arial" w:cs="Arial"/>
          <w:color w:val="000000" w:themeColor="text1"/>
          <w:shd w:val="clear" w:color="auto" w:fill="FFFFFF"/>
        </w:rPr>
        <w:t>nd is twisted at an angle of 90</w:t>
      </w:r>
      <w:r w:rsidRPr="007E0390">
        <w:rPr>
          <w:rFonts w:ascii="Arial" w:hAnsi="Arial" w:cs="Arial"/>
          <w:color w:val="000000" w:themeColor="text1"/>
          <w:shd w:val="clear" w:color="auto" w:fill="FFFFFF"/>
        </w:rPr>
        <w:t>°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8B36C5" w:rsidRDefault="00006316" w:rsidP="00704C5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6E6426">
        <w:rPr>
          <w:rFonts w:ascii="Arial" w:hAnsi="Arial" w:cs="Arial"/>
          <w:sz w:val="22"/>
          <w:szCs w:val="22"/>
        </w:rPr>
        <w:t>Top</w:t>
      </w:r>
      <w:r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</w:t>
      </w:r>
      <w:proofErr w:type="spellStart"/>
      <w:r w:rsidRPr="006E6426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6E6426">
        <w:rPr>
          <w:rFonts w:ascii="Arial" w:hAnsi="Arial" w:cs="Arial"/>
          <w:sz w:val="22"/>
          <w:szCs w:val="22"/>
          <w:shd w:val="clear" w:color="auto" w:fill="FFFFFF"/>
        </w:rPr>
        <w:t>, welded and profile with internal locking design must have a structure that will increase the resistance and strength of the cabinet.</w:t>
      </w:r>
      <w:r w:rsidR="006E6426"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6426" w:rsidRPr="006E6426">
        <w:rPr>
          <w:rFonts w:ascii="Arial" w:hAnsi="Arial" w:cs="Arial"/>
          <w:sz w:val="22"/>
          <w:szCs w:val="22"/>
        </w:rPr>
        <w:t>Profiles must be manufactured to fix the bottom and top chassis with screw</w:t>
      </w:r>
      <w:r w:rsidR="0057726C">
        <w:rPr>
          <w:rFonts w:ascii="Arial" w:hAnsi="Arial" w:cs="Arial"/>
          <w:sz w:val="22"/>
          <w:szCs w:val="22"/>
        </w:rPr>
        <w:t xml:space="preserve">s. It allows </w:t>
      </w:r>
      <w:proofErr w:type="gramStart"/>
      <w:r w:rsidR="0057726C">
        <w:rPr>
          <w:rFonts w:ascii="Arial" w:hAnsi="Arial" w:cs="Arial"/>
          <w:sz w:val="22"/>
          <w:szCs w:val="22"/>
        </w:rPr>
        <w:t>to install</w:t>
      </w:r>
      <w:proofErr w:type="gramEnd"/>
      <w:r w:rsidR="0057726C">
        <w:rPr>
          <w:rFonts w:ascii="Arial" w:hAnsi="Arial" w:cs="Arial"/>
          <w:sz w:val="22"/>
          <w:szCs w:val="22"/>
        </w:rPr>
        <w:t xml:space="preserve"> 6</w:t>
      </w:r>
      <w:r w:rsidR="00704C55">
        <w:rPr>
          <w:rFonts w:ascii="Arial" w:hAnsi="Arial" w:cs="Arial"/>
          <w:sz w:val="22"/>
          <w:szCs w:val="22"/>
        </w:rPr>
        <w:t xml:space="preserve"> fans max.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DA5E11" w:rsidRDefault="008D06AC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5A0DB4">
        <w:rPr>
          <w:rFonts w:ascii="Arial" w:hAnsi="Arial" w:cs="Arial"/>
          <w:color w:val="000000" w:themeColor="text1"/>
          <w:shd w:val="clear" w:color="auto" w:fill="FFFFFF"/>
        </w:rPr>
        <w:t xml:space="preserve">The front doors must have single opening, </w:t>
      </w:r>
      <w:proofErr w:type="spellStart"/>
      <w:r w:rsidRPr="005A0DB4">
        <w:rPr>
          <w:rFonts w:ascii="Arial" w:hAnsi="Arial" w:cs="Arial"/>
          <w:color w:val="000000" w:themeColor="text1"/>
          <w:shd w:val="clear" w:color="auto" w:fill="FFFFFF"/>
        </w:rPr>
        <w:t>monoblock</w:t>
      </w:r>
      <w:proofErr w:type="spellEnd"/>
      <w:r w:rsidRPr="005A0DB4">
        <w:rPr>
          <w:rFonts w:ascii="Arial" w:hAnsi="Arial" w:cs="Arial"/>
          <w:color w:val="000000" w:themeColor="text1"/>
          <w:shd w:val="clear" w:color="auto" w:fill="FFFFFF"/>
        </w:rPr>
        <w:t>, welded, curved, 63% perforated structure as standard.</w:t>
      </w:r>
      <w:r w:rsidR="005A0DB4" w:rsidRPr="005A0DB4">
        <w:rPr>
          <w:color w:val="000000" w:themeColor="text1"/>
        </w:rPr>
        <w:t xml:space="preserve"> </w:t>
      </w:r>
      <w:r w:rsidR="005A0DB4">
        <w:rPr>
          <w:rFonts w:ascii="Arial" w:hAnsi="Arial" w:cs="Arial"/>
          <w:color w:val="000000" w:themeColor="text1"/>
          <w:shd w:val="clear" w:color="auto" w:fill="FFFFFF"/>
        </w:rPr>
        <w:t xml:space="preserve">The complementary lock must be from </w:t>
      </w:r>
      <w:r w:rsidR="005A0DB4" w:rsidRPr="005A0DB4">
        <w:rPr>
          <w:rFonts w:ascii="Arial" w:hAnsi="Arial" w:cs="Arial"/>
          <w:color w:val="000000" w:themeColor="text1"/>
          <w:shd w:val="clear" w:color="auto" w:fill="FFFFFF"/>
        </w:rPr>
        <w:t>3 point locking mechanism</w:t>
      </w:r>
      <w:r w:rsidR="005A0D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A0DB4" w:rsidRPr="005A0DB4">
        <w:rPr>
          <w:rFonts w:ascii="Arial" w:hAnsi="Arial" w:cs="Arial"/>
          <w:shd w:val="clear" w:color="auto" w:fill="FFFFFF"/>
        </w:rPr>
        <w:t xml:space="preserve"> </w:t>
      </w:r>
      <w:r w:rsidR="005A0DB4">
        <w:rPr>
          <w:rFonts w:ascii="Arial" w:hAnsi="Arial" w:cs="Arial"/>
          <w:shd w:val="clear" w:color="auto" w:fill="FFFFFF"/>
        </w:rPr>
        <w:t>It must</w:t>
      </w:r>
      <w:r w:rsidR="005A0DB4" w:rsidRPr="00C854F9">
        <w:rPr>
          <w:rFonts w:ascii="Arial" w:hAnsi="Arial" w:cs="Arial"/>
          <w:shd w:val="clear" w:color="auto" w:fill="FFFFFF"/>
        </w:rPr>
        <w:t xml:space="preserve"> have d</w:t>
      </w:r>
      <w:r w:rsidR="005A0DB4">
        <w:rPr>
          <w:rFonts w:ascii="Arial" w:hAnsi="Arial" w:cs="Arial"/>
          <w:shd w:val="clear" w:color="auto" w:fill="FFFFFF"/>
        </w:rPr>
        <w:t xml:space="preserve">ifferent options (single opening curved </w:t>
      </w:r>
      <w:proofErr w:type="spellStart"/>
      <w:r w:rsidR="005A0DB4">
        <w:rPr>
          <w:rFonts w:ascii="Arial" w:hAnsi="Arial" w:cs="Arial"/>
          <w:shd w:val="clear" w:color="auto" w:fill="FFFFFF"/>
        </w:rPr>
        <w:t>plexiglass</w:t>
      </w:r>
      <w:proofErr w:type="spellEnd"/>
      <w:r w:rsidR="005A0DB4">
        <w:rPr>
          <w:rFonts w:ascii="Arial" w:hAnsi="Arial" w:cs="Arial"/>
          <w:shd w:val="clear" w:color="auto" w:fill="FFFFFF"/>
        </w:rPr>
        <w:t xml:space="preserve">, 63% and 80% double </w:t>
      </w:r>
      <w:r w:rsidR="005A0DB4" w:rsidRPr="009853D2">
        <w:rPr>
          <w:rFonts w:ascii="Arial" w:hAnsi="Arial" w:cs="Arial"/>
          <w:shd w:val="clear" w:color="auto" w:fill="FFFFFF"/>
        </w:rPr>
        <w:t>opening perforation,</w:t>
      </w:r>
      <w:r w:rsidR="005A0DB4" w:rsidRPr="005A0DB4">
        <w:rPr>
          <w:rFonts w:ascii="Arial" w:hAnsi="Arial" w:cs="Arial"/>
          <w:shd w:val="clear" w:color="auto" w:fill="FFFFFF"/>
        </w:rPr>
        <w:t xml:space="preserve"> </w:t>
      </w:r>
      <w:r w:rsidR="005A0DB4">
        <w:rPr>
          <w:rFonts w:ascii="Arial" w:hAnsi="Arial" w:cs="Arial"/>
          <w:shd w:val="clear" w:color="auto" w:fill="FFFFFF"/>
        </w:rPr>
        <w:t xml:space="preserve">80% single </w:t>
      </w:r>
      <w:r w:rsidR="005A0DB4" w:rsidRPr="009853D2">
        <w:rPr>
          <w:rFonts w:ascii="Arial" w:hAnsi="Arial" w:cs="Arial"/>
          <w:shd w:val="clear" w:color="auto" w:fill="FFFFFF"/>
        </w:rPr>
        <w:t>opening perforation).</w:t>
      </w:r>
      <w:r w:rsidR="005A0DB4">
        <w:rPr>
          <w:rFonts w:ascii="Arial" w:hAnsi="Arial" w:cs="Arial"/>
          <w:shd w:val="clear" w:color="auto" w:fill="FFFFFF"/>
        </w:rPr>
        <w:t xml:space="preserve"> </w:t>
      </w:r>
      <w:r w:rsidR="005A0DB4" w:rsidRPr="009853D2">
        <w:rPr>
          <w:rFonts w:ascii="Arial" w:hAnsi="Arial" w:cs="Arial"/>
          <w:shd w:val="clear" w:color="auto" w:fill="FFFFFF"/>
        </w:rPr>
        <w:t>The front door must be</w:t>
      </w:r>
      <w:r w:rsidR="005A0DB4">
        <w:rPr>
          <w:rFonts w:ascii="Arial" w:hAnsi="Arial" w:cs="Arial"/>
          <w:shd w:val="clear" w:color="auto" w:fill="FFFFFF"/>
        </w:rPr>
        <w:t xml:space="preserve"> </w:t>
      </w:r>
      <w:r w:rsidR="005A0DB4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5A0DB4" w:rsidRPr="00895DF1">
        <w:rPr>
          <w:rFonts w:ascii="Arial" w:hAnsi="Arial" w:cs="Arial"/>
          <w:shd w:val="clear" w:color="auto" w:fill="FFFFFF"/>
        </w:rPr>
        <w:t>lockable</w:t>
      </w:r>
      <w:r w:rsidR="005A0DB4">
        <w:rPr>
          <w:rFonts w:ascii="Arial" w:hAnsi="Arial" w:cs="Arial"/>
          <w:shd w:val="clear" w:color="auto" w:fill="FFFFFF"/>
        </w:rPr>
        <w:t xml:space="preserve">. </w:t>
      </w:r>
    </w:p>
    <w:p w:rsidR="004663EE" w:rsidRPr="00DA5E11" w:rsidRDefault="00DA5E11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DA5E11">
        <w:rPr>
          <w:rFonts w:ascii="Arial" w:hAnsi="Arial" w:cs="Arial"/>
          <w:color w:val="000000" w:themeColor="text1"/>
          <w:shd w:val="clear" w:color="auto" w:fill="FFFFFF"/>
        </w:rPr>
        <w:t>In the standard con</w:t>
      </w:r>
      <w:r>
        <w:rPr>
          <w:rFonts w:ascii="Arial" w:hAnsi="Arial" w:cs="Arial"/>
          <w:color w:val="000000" w:themeColor="text1"/>
          <w:shd w:val="clear" w:color="auto" w:fill="FFFFFF"/>
        </w:rPr>
        <w:t>figuration, the rear door must have</w:t>
      </w:r>
      <w:r w:rsidRPr="00DA5E11">
        <w:rPr>
          <w:rFonts w:ascii="Arial" w:hAnsi="Arial" w:cs="Arial"/>
          <w:color w:val="000000" w:themeColor="text1"/>
          <w:shd w:val="clear" w:color="auto" w:fill="FFFFFF"/>
        </w:rPr>
        <w:t xml:space="preserve"> double open</w:t>
      </w:r>
      <w:r>
        <w:rPr>
          <w:rFonts w:ascii="Arial" w:hAnsi="Arial" w:cs="Arial"/>
          <w:color w:val="000000" w:themeColor="text1"/>
          <w:shd w:val="clear" w:color="auto" w:fill="FFFFFF"/>
        </w:rPr>
        <w:t>ing</w:t>
      </w:r>
      <w:r w:rsidRPr="00DA5E11">
        <w:rPr>
          <w:rFonts w:ascii="Arial" w:hAnsi="Arial" w:cs="Arial"/>
          <w:color w:val="000000" w:themeColor="text1"/>
          <w:shd w:val="clear" w:color="auto" w:fill="FFFFFF"/>
        </w:rPr>
        <w:t xml:space="preserve">, 63% perforated, lockable and removable.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The complementary lock must be from </w:t>
      </w:r>
      <w:r w:rsidRPr="005A0DB4">
        <w:rPr>
          <w:rFonts w:ascii="Arial" w:hAnsi="Arial" w:cs="Arial"/>
          <w:color w:val="000000" w:themeColor="text1"/>
          <w:shd w:val="clear" w:color="auto" w:fill="FFFFFF"/>
        </w:rPr>
        <w:t>3 point locking mechanism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 xml:space="preserve">ifferent options (80% single and double </w:t>
      </w:r>
      <w:r w:rsidRPr="009853D2">
        <w:rPr>
          <w:rFonts w:ascii="Arial" w:hAnsi="Arial" w:cs="Arial"/>
          <w:shd w:val="clear" w:color="auto" w:fill="FFFFFF"/>
        </w:rPr>
        <w:t>opening perforation</w:t>
      </w:r>
      <w:r>
        <w:rPr>
          <w:rFonts w:ascii="Arial" w:hAnsi="Arial" w:cs="Arial"/>
          <w:shd w:val="clear" w:color="auto" w:fill="FFFFFF"/>
        </w:rPr>
        <w:t>). The rear</w:t>
      </w:r>
      <w:r w:rsidRPr="009853D2">
        <w:rPr>
          <w:rFonts w:ascii="Arial" w:hAnsi="Arial" w:cs="Arial"/>
          <w:shd w:val="clear" w:color="auto" w:fill="FFFFFF"/>
        </w:rPr>
        <w:t xml:space="preserve"> door must be</w:t>
      </w:r>
      <w:r>
        <w:rPr>
          <w:rFonts w:ascii="Arial" w:hAnsi="Arial" w:cs="Arial"/>
          <w:shd w:val="clear" w:color="auto" w:fill="FFFFFF"/>
        </w:rPr>
        <w:t xml:space="preserve"> 2</w:t>
      </w:r>
      <w:r w:rsidRPr="009853D2">
        <w:rPr>
          <w:rFonts w:ascii="Arial" w:hAnsi="Arial" w:cs="Arial"/>
          <w:shd w:val="clear" w:color="auto" w:fill="FFFFFF"/>
        </w:rPr>
        <w:t xml:space="preserve">15˚ open, detachable and </w:t>
      </w:r>
      <w:r w:rsidRPr="00895DF1">
        <w:rPr>
          <w:rFonts w:ascii="Arial" w:hAnsi="Arial" w:cs="Arial"/>
          <w:shd w:val="clear" w:color="auto" w:fill="FFFFFF"/>
        </w:rPr>
        <w:t>lockable</w:t>
      </w:r>
      <w:r>
        <w:rPr>
          <w:rFonts w:ascii="Arial" w:hAnsi="Arial" w:cs="Arial"/>
          <w:shd w:val="clear" w:color="auto" w:fill="FFFFFF"/>
        </w:rPr>
        <w:t>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6B4C97" w:rsidRDefault="009346C4" w:rsidP="006B4C97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  <w:r w:rsidR="00F27F6A">
        <w:rPr>
          <w:rFonts w:ascii="Arial" w:hAnsi="Arial" w:cs="Arial"/>
        </w:rPr>
        <w:t xml:space="preserve"> </w:t>
      </w:r>
      <w:r w:rsidR="00F27F6A" w:rsidRPr="00F27F6A">
        <w:rPr>
          <w:rFonts w:ascii="Arial" w:hAnsi="Arial" w:cs="Arial"/>
          <w:color w:val="000000" w:themeColor="text1"/>
        </w:rPr>
        <w:t>There must be 1 additional side panel on each side of the side panels</w:t>
      </w:r>
      <w:r w:rsidR="006B4C97">
        <w:rPr>
          <w:rFonts w:ascii="Arial" w:hAnsi="Arial" w:cs="Arial"/>
          <w:color w:val="000000" w:themeColor="text1"/>
        </w:rPr>
        <w:t xml:space="preserve">. </w:t>
      </w:r>
      <w:r w:rsidR="006B4C97" w:rsidRPr="006B4C97">
        <w:rPr>
          <w:rFonts w:ascii="Arial" w:hAnsi="Arial" w:cs="Arial"/>
        </w:rPr>
        <w:t xml:space="preserve">The original functional side panel mentioned above can be </w:t>
      </w:r>
      <w:r w:rsidR="006B4C97" w:rsidRPr="006B4C97">
        <w:rPr>
          <w:rFonts w:ascii="Arial" w:hAnsi="Arial" w:cs="Arial"/>
        </w:rPr>
        <w:lastRenderedPageBreak/>
        <w:t xml:space="preserve">locked, the small side panel can be fixed from the inside with screws and, if additional ventilation is required, this panel should be replaceable </w:t>
      </w:r>
      <w:r w:rsidR="006B4C97">
        <w:rPr>
          <w:rFonts w:ascii="Arial" w:hAnsi="Arial" w:cs="Arial"/>
        </w:rPr>
        <w:t>with the perforated</w:t>
      </w:r>
      <w:r w:rsidR="006B4C97" w:rsidRPr="006B4C97">
        <w:rPr>
          <w:rFonts w:ascii="Arial" w:hAnsi="Arial" w:cs="Arial"/>
        </w:rPr>
        <w:t xml:space="preserve"> panel.</w:t>
      </w:r>
    </w:p>
    <w:p w:rsidR="00E62E83" w:rsidRPr="00DF61E7" w:rsidRDefault="00BF4D65" w:rsidP="00DF61E7">
      <w:pPr>
        <w:pStyle w:val="ListParagraph"/>
        <w:numPr>
          <w:ilvl w:val="0"/>
          <w:numId w:val="1"/>
        </w:numPr>
        <w:tabs>
          <w:tab w:val="right" w:pos="10489"/>
        </w:tabs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DF61E7">
        <w:rPr>
          <w:rFonts w:ascii="Arial" w:hAnsi="Arial" w:cs="Arial"/>
          <w:b/>
          <w:color w:val="FF0000"/>
          <w:lang w:val="tr-TR"/>
        </w:rPr>
        <w:t>BAYING KITS</w:t>
      </w:r>
    </w:p>
    <w:p w:rsidR="00DF61E7" w:rsidRPr="0009238E" w:rsidRDefault="00DF61E7" w:rsidP="00BF4D6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  <w:lang w:val="tr-TR"/>
        </w:rPr>
      </w:pPr>
      <w:r w:rsidRPr="00DF61E7">
        <w:rPr>
          <w:rFonts w:ascii="Arial" w:hAnsi="Arial" w:cs="Arial"/>
          <w:sz w:val="22"/>
          <w:szCs w:val="22"/>
          <w:shd w:val="clear" w:color="auto" w:fill="FFFFFF"/>
        </w:rPr>
        <w:t>It must have 2 options; from profile to profile without side cover and with side cover.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Must be in metal construction and</w:t>
      </w:r>
      <w:r w:rsidRPr="00DF61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DF61E7">
        <w:rPr>
          <w:rFonts w:ascii="Arial" w:hAnsi="Arial" w:cs="Arial"/>
          <w:sz w:val="22"/>
          <w:szCs w:val="22"/>
        </w:rPr>
        <w:t>black(</w:t>
      </w:r>
      <w:proofErr w:type="gramEnd"/>
      <w:r w:rsidRPr="00DF61E7">
        <w:rPr>
          <w:rFonts w:ascii="Arial" w:hAnsi="Arial" w:cs="Arial"/>
          <w:sz w:val="22"/>
          <w:szCs w:val="22"/>
        </w:rPr>
        <w:t>RAL 9005) or light grey(RAL 7035)</w:t>
      </w:r>
      <w:r>
        <w:rPr>
          <w:rFonts w:ascii="Arial" w:hAnsi="Arial" w:cs="Arial"/>
          <w:sz w:val="22"/>
          <w:szCs w:val="22"/>
        </w:rPr>
        <w:t xml:space="preserve"> color.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FE41DE" w:rsidRPr="00C04832" w:rsidRDefault="00FE41DE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FE41DE">
        <w:rPr>
          <w:rFonts w:ascii="Arial" w:hAnsi="Arial" w:cs="Arial"/>
          <w:shd w:val="clear" w:color="auto" w:fill="FFFFFF"/>
        </w:rPr>
        <w:t xml:space="preserve">At the top and bottom </w:t>
      </w:r>
      <w:proofErr w:type="spellStart"/>
      <w:r w:rsidRPr="00FE41DE">
        <w:rPr>
          <w:rFonts w:ascii="Arial" w:hAnsi="Arial" w:cs="Arial"/>
          <w:shd w:val="clear" w:color="auto" w:fill="FFFFFF"/>
        </w:rPr>
        <w:t>chasis</w:t>
      </w:r>
      <w:proofErr w:type="spellEnd"/>
      <w:r w:rsidRPr="00FE41DE">
        <w:rPr>
          <w:rFonts w:ascii="Arial" w:hAnsi="Arial" w:cs="Arial"/>
          <w:shd w:val="clear" w:color="auto" w:fill="FFFFFF"/>
        </w:rPr>
        <w:t>; the edge of the cable entry panel is covered with rubber and its movable structure makes it possible to place and secure the cables in the cabinet without damaging them.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C85EEF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</w:t>
      </w:r>
      <w:r w:rsidR="00C85E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C85EEF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5EEF">
        <w:rPr>
          <w:rFonts w:ascii="Arial" w:hAnsi="Arial" w:cs="Arial"/>
          <w:color w:val="000000" w:themeColor="text1"/>
          <w:sz w:val="22"/>
          <w:szCs w:val="22"/>
        </w:rPr>
        <w:t>“L” shape bended and adjustable along the depth.</w:t>
      </w:r>
      <w:proofErr w:type="gramEnd"/>
      <w:r w:rsidR="007F4A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it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proofErr w:type="gramStart"/>
      <w:r w:rsidRPr="00A219BF">
        <w:rPr>
          <w:rFonts w:ascii="Arial" w:eastAsia="Times New Roman" w:hAnsi="Arial" w:cs="Arial"/>
        </w:rPr>
        <w:t>black(</w:t>
      </w:r>
      <w:proofErr w:type="gramEnd"/>
      <w:r w:rsidRPr="00A219BF">
        <w:rPr>
          <w:rFonts w:ascii="Arial" w:eastAsia="Times New Roman" w:hAnsi="Arial" w:cs="Arial"/>
        </w:rPr>
        <w:t xml:space="preserve">RAL 9005) or </w:t>
      </w:r>
      <w:r w:rsidR="0031065B" w:rsidRPr="00A219BF">
        <w:rPr>
          <w:rFonts w:ascii="Arial" w:eastAsia="Times New Roman" w:hAnsi="Arial" w:cs="Arial"/>
        </w:rPr>
        <w:t>light grey(RAL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Sheet </w:t>
      </w:r>
      <w:proofErr w:type="gramStart"/>
      <w:r>
        <w:rPr>
          <w:rFonts w:ascii="Arial" w:eastAsia="Times New Roman" w:hAnsi="Arial" w:cs="Arial"/>
          <w:color w:val="FF0000"/>
        </w:rPr>
        <w:t>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</w:t>
      </w:r>
      <w:proofErr w:type="spellStart"/>
      <w:r w:rsidR="00064C2C">
        <w:rPr>
          <w:rFonts w:ascii="Arial" w:eastAsia="Times New Roman" w:hAnsi="Arial" w:cs="Arial"/>
        </w:rPr>
        <w:t>Ereğli</w:t>
      </w:r>
      <w:proofErr w:type="spellEnd"/>
      <w:r w:rsidR="00064C2C">
        <w:rPr>
          <w:rFonts w:ascii="Arial" w:eastAsia="Times New Roman" w:hAnsi="Arial" w:cs="Arial"/>
        </w:rPr>
        <w:t xml:space="preserve"> DC-01 6112, 7122,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Electrostatic powder </w:t>
      </w:r>
      <w:proofErr w:type="gramStart"/>
      <w:r>
        <w:rPr>
          <w:rFonts w:ascii="Arial" w:eastAsia="Times New Roman" w:hAnsi="Arial" w:cs="Arial"/>
          <w:color w:val="FF0000"/>
        </w:rPr>
        <w:t>coating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color w:val="FF0000"/>
        </w:rPr>
        <w:t>Glass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>IS</w:t>
      </w:r>
      <w:r w:rsidR="00CC21AB">
        <w:rPr>
          <w:rFonts w:ascii="Arial" w:eastAsia="Times New Roman" w:hAnsi="Arial" w:cs="Arial"/>
        </w:rPr>
        <w:t>O 9001, EN 12150 – 1: 2000 tempered and secure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Fixings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7985, DIN 965, DIN 7981, DIN 934, DIN 985, DIN 933,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064C2C" w:rsidRPr="00D315FA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Casters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401236" w:rsidRPr="005631A4" w:rsidRDefault="00401236" w:rsidP="005631A4">
      <w:pPr>
        <w:spacing w:before="100" w:after="100" w:line="360" w:lineRule="auto"/>
        <w:jc w:val="both"/>
        <w:rPr>
          <w:rStyle w:val="A3"/>
          <w:rFonts w:ascii="Arial" w:eastAsia="Times New Roman" w:hAnsi="Arial" w:cs="Arial"/>
          <w:b/>
          <w:color w:val="FF0000"/>
          <w:sz w:val="22"/>
          <w:szCs w:val="22"/>
        </w:rPr>
      </w:pPr>
    </w:p>
    <w:p w:rsidR="005631A4" w:rsidRDefault="005631A4" w:rsidP="005631A4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5631A4" w:rsidRPr="00401236" w:rsidRDefault="005631A4" w:rsidP="005631A4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4.2, IEC60068-2-1, IEC60068-</w:t>
      </w:r>
      <w:r>
        <w:rPr>
          <w:rStyle w:val="A3"/>
          <w:rFonts w:ascii="Arial" w:hAnsi="Arial" w:cs="Arial"/>
          <w:sz w:val="22"/>
          <w:szCs w:val="22"/>
        </w:rPr>
        <w:t>2-2, IEC60068-2-30,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Industrial Environment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EN61587-1 / 4.3, IEC60068-2-42, IEC60068-2-43, IEC60068-2-49, IEC60068-2-1, 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load test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5.2.1,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stability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5.2.2,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Dynamic load, vibration and mechanical stroke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401236">
        <w:rPr>
          <w:rStyle w:val="A3"/>
          <w:rFonts w:ascii="Arial" w:hAnsi="Arial" w:cs="Arial"/>
          <w:sz w:val="22"/>
          <w:szCs w:val="22"/>
        </w:rPr>
        <w:t>IEC62208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Grounding continuity</w:t>
      </w:r>
      <w:r w:rsidRPr="00401236">
        <w:rPr>
          <w:rFonts w:ascii="Arial" w:hAnsi="Arial" w:cs="Arial"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6.2, IEC60917, IEC60297</w:t>
      </w:r>
      <w:r>
        <w:rPr>
          <w:rStyle w:val="A3"/>
          <w:rFonts w:ascii="Arial" w:hAnsi="Arial" w:cs="Arial"/>
          <w:sz w:val="22"/>
          <w:szCs w:val="22"/>
        </w:rPr>
        <w:t xml:space="preserve">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</w:t>
      </w:r>
      <w:r w:rsidRPr="00401236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Fire and flame resistance</w:t>
      </w:r>
      <w:r w:rsidRPr="00401236">
        <w:rPr>
          <w:rFonts w:ascii="Arial" w:hAnsi="Arial" w:cs="Arial"/>
          <w:color w:val="FF0000"/>
          <w:sz w:val="22"/>
          <w:szCs w:val="22"/>
        </w:rPr>
        <w:t>:</w:t>
      </w:r>
      <w:r w:rsidRPr="00401236">
        <w:rPr>
          <w:rFonts w:ascii="Arial" w:hAnsi="Arial" w:cs="Arial"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Corrosion</w:t>
      </w:r>
      <w:r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401236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and</w:t>
      </w:r>
      <w:r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5631A4" w:rsidRPr="00401236" w:rsidRDefault="005631A4" w:rsidP="005631A4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5631A4" w:rsidRPr="005631A4" w:rsidRDefault="005631A4" w:rsidP="005631A4">
      <w:r w:rsidRPr="00401236">
        <w:rPr>
          <w:rFonts w:ascii="Arial" w:eastAsia="Times New Roman" w:hAnsi="Arial" w:cs="Arial"/>
          <w:color w:val="FF0000"/>
        </w:rPr>
        <w:t xml:space="preserve">IP protection degree: </w:t>
      </w:r>
      <w:r w:rsidR="005A0DAF" w:rsidRPr="009742CA">
        <w:rPr>
          <w:rStyle w:val="A3"/>
          <w:rFonts w:ascii="Arial" w:hAnsi="Arial" w:cs="Arial"/>
          <w:sz w:val="22"/>
          <w:szCs w:val="22"/>
        </w:rPr>
        <w:t>EN61587</w:t>
      </w:r>
      <w:r w:rsidR="005A0DAF"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="005A0DAF"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5E6978" w:rsidRPr="001676B4" w:rsidRDefault="00FA2349" w:rsidP="005E6978">
      <w:pPr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Fan System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1676B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63544B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63544B">
        <w:rPr>
          <w:rFonts w:ascii="Arial" w:hAnsi="Arial" w:cs="Arial"/>
          <w:color w:val="000000" w:themeColor="text1"/>
          <w:shd w:val="clear" w:color="auto" w:fill="FFFFFF"/>
        </w:rPr>
        <w:t xml:space="preserve"> or 6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pieces </w:t>
      </w:r>
      <w:r w:rsidR="001676B4">
        <w:rPr>
          <w:rFonts w:ascii="Arial" w:hAnsi="Arial" w:cs="Arial"/>
          <w:color w:val="000000" w:themeColor="text1"/>
          <w:shd w:val="clear" w:color="auto" w:fill="FFFFFF"/>
        </w:rPr>
        <w:t>fan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controlled thermostat units. 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proofErr w:type="gramStart"/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</w:t>
      </w:r>
      <w:proofErr w:type="gramEnd"/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3204C4">
        <w:rPr>
          <w:rFonts w:ascii="Arial" w:hAnsi="Arial" w:cs="Arial"/>
          <w:color w:val="000000" w:themeColor="text1"/>
          <w:shd w:val="clear" w:color="auto" w:fill="FFFFFF"/>
        </w:rPr>
        <w:t>must</w:t>
      </w:r>
      <w:proofErr w:type="gramEnd"/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064C2C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>
        <w:rPr>
          <w:rFonts w:ascii="Arial" w:eastAsia="Times New Roman" w:hAnsi="Arial" w:cs="Arial"/>
          <w:color w:val="FF0000"/>
        </w:rPr>
        <w:t>Vertical cable organizer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1105DE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Vertical cable tray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Caster</w:t>
      </w:r>
      <w:r w:rsidR="00FA2349">
        <w:rPr>
          <w:rFonts w:ascii="Arial" w:eastAsia="Times New Roman" w:hAnsi="Arial" w:cs="Arial"/>
          <w:color w:val="FF0000"/>
        </w:rPr>
        <w:t xml:space="preserve"> and/or leveling feet</w:t>
      </w:r>
      <w:r w:rsidR="00064C2C" w:rsidRPr="0061510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</w:t>
      </w:r>
      <w:r w:rsidR="0036051F" w:rsidRPr="0063544B">
        <w:rPr>
          <w:rFonts w:ascii="Arial" w:hAnsi="Arial" w:cs="Arial"/>
          <w:shd w:val="clear" w:color="auto" w:fill="FFFFFF"/>
        </w:rPr>
        <w:t xml:space="preserve">structure. </w:t>
      </w:r>
      <w:r w:rsidR="001105DE" w:rsidRPr="0063544B">
        <w:rPr>
          <w:rFonts w:ascii="Arial" w:hAnsi="Arial" w:cs="Arial"/>
          <w:shd w:val="clear" w:color="auto" w:fill="FFFFFF"/>
        </w:rPr>
        <w:t>The load carrying capacity of each whee</w:t>
      </w:r>
      <w:r w:rsidR="003F2594" w:rsidRPr="0063544B">
        <w:rPr>
          <w:rFonts w:ascii="Arial" w:hAnsi="Arial" w:cs="Arial"/>
          <w:shd w:val="clear" w:color="auto" w:fill="FFFFFF"/>
        </w:rPr>
        <w:t>l and each leveling feet must be 250 kg.</w:t>
      </w:r>
      <w:r w:rsidR="0063544B" w:rsidRPr="0063544B">
        <w:rPr>
          <w:rFonts w:ascii="Arial" w:hAnsi="Arial" w:cs="Arial"/>
          <w:shd w:val="clear" w:color="auto" w:fill="FFFFFF"/>
        </w:rPr>
        <w:t xml:space="preserve"> The casters and leveling feet can be usable at the same time.</w:t>
      </w:r>
    </w:p>
    <w:p w:rsidR="003F2594" w:rsidRDefault="00AB5067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Fixed and sliding shelf</w:t>
      </w:r>
      <w:r w:rsidR="00064C2C" w:rsidRPr="00446878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d carrying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capacity of fixed shelves are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50 kg.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25 kg.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for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sliding shelves.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 xml:space="preserve">19”, 1U, with ON/OFF switch, 220 </w:t>
      </w:r>
      <w:proofErr w:type="spellStart"/>
      <w:r w:rsidR="0083664E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83664E">
        <w:rPr>
          <w:rFonts w:ascii="Arial" w:eastAsia="Times New Roman" w:hAnsi="Arial" w:cs="Arial"/>
          <w:color w:val="000000" w:themeColor="text1"/>
        </w:rPr>
        <w:t>, automatic door with ON/OFF switch or LED with sensor.</w:t>
      </w:r>
    </w:p>
    <w:p w:rsidR="0083664E" w:rsidRPr="005102B3" w:rsidRDefault="001545D8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Grounding continuity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</w:t>
      </w:r>
      <w:proofErr w:type="gramStart"/>
      <w:r w:rsidR="0059597F" w:rsidRPr="00651BCB">
        <w:rPr>
          <w:rFonts w:ascii="Arial" w:hAnsi="Arial" w:cs="Arial"/>
        </w:rPr>
        <w:t>,</w:t>
      </w:r>
      <w:r w:rsidR="0083664E" w:rsidRPr="00651BCB">
        <w:rPr>
          <w:rFonts w:ascii="Arial" w:hAnsi="Arial" w:cs="Arial"/>
        </w:rPr>
        <w:t>1</w:t>
      </w:r>
      <w:proofErr w:type="gramEnd"/>
      <w:r w:rsidR="0083664E" w:rsidRPr="00651BCB">
        <w:rPr>
          <w:rFonts w:ascii="Arial" w:hAnsi="Arial" w:cs="Arial"/>
        </w:rPr>
        <w:t xml:space="preserve">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 xml:space="preserve">Grounding continuity between the 19" </w:t>
      </w:r>
      <w:r w:rsidR="004D7974" w:rsidRPr="00651BCB">
        <w:rPr>
          <w:rFonts w:ascii="Arial" w:hAnsi="Arial" w:cs="Arial"/>
        </w:rPr>
        <w:lastRenderedPageBreak/>
        <w:t>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</w:t>
      </w:r>
      <w:proofErr w:type="spellStart"/>
      <w:r w:rsidR="004D7974" w:rsidRPr="00651BCB">
        <w:rPr>
          <w:rFonts w:ascii="Arial" w:hAnsi="Arial" w:cs="Arial"/>
        </w:rPr>
        <w:t>galvanised</w:t>
      </w:r>
      <w:proofErr w:type="spellEnd"/>
      <w:r w:rsidR="004D7974" w:rsidRPr="00651BCB">
        <w:rPr>
          <w:rFonts w:ascii="Arial" w:hAnsi="Arial" w:cs="Arial"/>
        </w:rPr>
        <w:t xml:space="preserve"> surfaces that is connected with screws each other.</w:t>
      </w:r>
    </w:p>
    <w:p w:rsidR="00F50964" w:rsidRDefault="001545D8" w:rsidP="00F93A5F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Floor fixing kit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F93A5F" w:rsidRPr="00F50964">
        <w:rPr>
          <w:rFonts w:ascii="Arial" w:hAnsi="Arial" w:cs="Arial"/>
          <w:shd w:val="clear" w:color="auto" w:fill="FFFFFF"/>
        </w:rPr>
        <w:t>The cabinet must be fixed to the floor ove</w:t>
      </w:r>
      <w:r w:rsidR="00F50964" w:rsidRPr="00F50964">
        <w:rPr>
          <w:rFonts w:ascii="Arial" w:hAnsi="Arial" w:cs="Arial"/>
          <w:shd w:val="clear" w:color="auto" w:fill="FFFFFF"/>
        </w:rPr>
        <w:t>r the front / rear</w:t>
      </w:r>
      <w:r w:rsidR="00F93A5F" w:rsidRPr="00F50964">
        <w:rPr>
          <w:rFonts w:ascii="Arial" w:hAnsi="Arial" w:cs="Arial"/>
          <w:shd w:val="clear" w:color="auto" w:fill="FFFFFF"/>
        </w:rPr>
        <w:t xml:space="preserve"> surface according to the needs of the area. The structure must be steel construction and be made</w:t>
      </w:r>
      <w:r w:rsidR="00F50964" w:rsidRPr="00F50964">
        <w:rPr>
          <w:rFonts w:ascii="Arial" w:hAnsi="Arial" w:cs="Arial"/>
          <w:shd w:val="clear" w:color="auto" w:fill="FFFFFF"/>
        </w:rPr>
        <w:t xml:space="preserve"> of galvanized sheet with min. 3</w:t>
      </w:r>
      <w:r w:rsidR="00F93A5F" w:rsidRPr="00F50964">
        <w:rPr>
          <w:rFonts w:ascii="Arial" w:hAnsi="Arial" w:cs="Arial"/>
          <w:shd w:val="clear" w:color="auto" w:fill="FFFFFF"/>
        </w:rPr>
        <w:t xml:space="preserve"> mm. of thickness</w:t>
      </w:r>
      <w:r w:rsidR="00F50964">
        <w:rPr>
          <w:rFonts w:ascii="Arial" w:hAnsi="Arial" w:cs="Arial"/>
          <w:shd w:val="clear" w:color="auto" w:fill="FFFFFF"/>
        </w:rPr>
        <w:t>.</w:t>
      </w:r>
    </w:p>
    <w:p w:rsidR="00CE3484" w:rsidRPr="00CE3484" w:rsidRDefault="00CE3484" w:rsidP="00CE3484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Anti-tilt bar</w:t>
      </w:r>
      <w:r w:rsidR="00DD08D7" w:rsidRPr="00DD08D7">
        <w:rPr>
          <w:rFonts w:ascii="Arial" w:hAnsi="Arial" w:cs="Arial"/>
          <w:color w:val="FF0000"/>
          <w:shd w:val="clear" w:color="auto" w:fill="FFFFFF"/>
        </w:rPr>
        <w:t>:</w:t>
      </w:r>
      <w:r w:rsidR="00DD08D7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CE3484">
        <w:rPr>
          <w:rFonts w:ascii="Arial" w:hAnsi="Arial" w:cs="Arial"/>
          <w:shd w:val="clear" w:color="auto" w:fill="FFFFFF"/>
        </w:rPr>
        <w:t>Anti-tilt bar</w:t>
      </w:r>
      <w:r w:rsidR="00DD08D7" w:rsidRPr="00CE3484">
        <w:rPr>
          <w:rFonts w:ascii="Arial" w:hAnsi="Arial" w:cs="Arial"/>
          <w:shd w:val="clear" w:color="auto" w:fill="FFFFFF"/>
        </w:rPr>
        <w:t xml:space="preserve"> must</w:t>
      </w:r>
      <w:r w:rsidR="00D3606E" w:rsidRPr="00CE3484">
        <w:rPr>
          <w:rFonts w:ascii="Arial" w:hAnsi="Arial" w:cs="Arial"/>
          <w:shd w:val="clear" w:color="auto" w:fill="FFFFFF"/>
        </w:rPr>
        <w:t xml:space="preserve"> be made of two 30x30 mm sq</w:t>
      </w:r>
      <w:r w:rsidR="00DD08D7" w:rsidRPr="00CE3484">
        <w:rPr>
          <w:rFonts w:ascii="Arial" w:hAnsi="Arial" w:cs="Arial"/>
          <w:shd w:val="clear" w:color="auto" w:fill="FFFFFF"/>
        </w:rPr>
        <w:t xml:space="preserve">uare profiles </w:t>
      </w:r>
      <w:r w:rsidRPr="00CE3484">
        <w:rPr>
          <w:rFonts w:ascii="Arial" w:hAnsi="Arial" w:cs="Arial"/>
          <w:shd w:val="clear" w:color="auto" w:fill="FFFFFF"/>
        </w:rPr>
        <w:t xml:space="preserve">with a sliding structure </w:t>
      </w:r>
      <w:r w:rsidR="00DD08D7" w:rsidRPr="00CE3484">
        <w:rPr>
          <w:rFonts w:ascii="Arial" w:hAnsi="Arial" w:cs="Arial"/>
          <w:shd w:val="clear" w:color="auto" w:fill="FFFFFF"/>
        </w:rPr>
        <w:t>in the front bottom</w:t>
      </w:r>
      <w:r w:rsidR="00D3606E" w:rsidRPr="00CE3484">
        <w:rPr>
          <w:rFonts w:ascii="Arial" w:hAnsi="Arial" w:cs="Arial"/>
          <w:shd w:val="clear" w:color="auto" w:fill="FFFFFF"/>
        </w:rPr>
        <w:t xml:space="preserve"> part of the cabinet</w:t>
      </w:r>
      <w:r w:rsidR="00DD08D7" w:rsidRPr="00CE3484">
        <w:rPr>
          <w:rFonts w:ascii="Arial" w:hAnsi="Arial" w:cs="Arial"/>
          <w:shd w:val="clear" w:color="auto" w:fill="FFFFFF"/>
        </w:rPr>
        <w:t>.</w:t>
      </w:r>
      <w:r w:rsidRPr="00CE3484">
        <w:rPr>
          <w:rFonts w:ascii="Arial" w:hAnsi="Arial" w:cs="Arial"/>
          <w:shd w:val="clear" w:color="auto" w:fill="FFFFFF"/>
        </w:rPr>
        <w:t xml:space="preserve"> </w:t>
      </w:r>
      <w:r w:rsidRPr="00CE3484">
        <w:rPr>
          <w:rFonts w:ascii="Arial" w:hAnsi="Arial" w:cs="Arial"/>
        </w:rPr>
        <w:t>Two adjustable pinion feet must be used in order to provide the floor balance of the cabinet in front of the profile.</w:t>
      </w:r>
    </w:p>
    <w:p w:rsidR="00DD08D7" w:rsidRPr="005102B3" w:rsidRDefault="00DD08D7" w:rsidP="007F3C5A">
      <w:pPr>
        <w:spacing w:beforeLines="100" w:afterLines="100" w:line="360" w:lineRule="auto"/>
        <w:jc w:val="both"/>
        <w:rPr>
          <w:rFonts w:ascii="Arial" w:eastAsia="Times New Roman" w:hAnsi="Arial" w:cs="Arial"/>
          <w:color w:val="000000"/>
        </w:rPr>
      </w:pPr>
    </w:p>
    <w:sectPr w:rsidR="00DD08D7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C2C"/>
    <w:rsid w:val="00001186"/>
    <w:rsid w:val="00006316"/>
    <w:rsid w:val="00064C2C"/>
    <w:rsid w:val="000728A4"/>
    <w:rsid w:val="0009238E"/>
    <w:rsid w:val="000B4E87"/>
    <w:rsid w:val="001105DE"/>
    <w:rsid w:val="00135B62"/>
    <w:rsid w:val="001449E6"/>
    <w:rsid w:val="001545D8"/>
    <w:rsid w:val="001619C6"/>
    <w:rsid w:val="001676B4"/>
    <w:rsid w:val="0018167B"/>
    <w:rsid w:val="00193ACA"/>
    <w:rsid w:val="001D6E3A"/>
    <w:rsid w:val="001F76F3"/>
    <w:rsid w:val="00242830"/>
    <w:rsid w:val="00261538"/>
    <w:rsid w:val="0027225B"/>
    <w:rsid w:val="002827AA"/>
    <w:rsid w:val="00286A41"/>
    <w:rsid w:val="002E7E8C"/>
    <w:rsid w:val="002F535C"/>
    <w:rsid w:val="0031065B"/>
    <w:rsid w:val="003204C4"/>
    <w:rsid w:val="00335843"/>
    <w:rsid w:val="003535AF"/>
    <w:rsid w:val="0036051F"/>
    <w:rsid w:val="00380DFC"/>
    <w:rsid w:val="003E3E54"/>
    <w:rsid w:val="003F2594"/>
    <w:rsid w:val="003F5BAD"/>
    <w:rsid w:val="00401236"/>
    <w:rsid w:val="00402C04"/>
    <w:rsid w:val="004663EE"/>
    <w:rsid w:val="00473A01"/>
    <w:rsid w:val="00475731"/>
    <w:rsid w:val="004A1387"/>
    <w:rsid w:val="004D7974"/>
    <w:rsid w:val="005102B3"/>
    <w:rsid w:val="00526D39"/>
    <w:rsid w:val="005631A4"/>
    <w:rsid w:val="0057726C"/>
    <w:rsid w:val="00580571"/>
    <w:rsid w:val="00592D3A"/>
    <w:rsid w:val="0059597F"/>
    <w:rsid w:val="00596580"/>
    <w:rsid w:val="005A0DAF"/>
    <w:rsid w:val="005A0DB4"/>
    <w:rsid w:val="005C5E4A"/>
    <w:rsid w:val="005C76B1"/>
    <w:rsid w:val="005E6978"/>
    <w:rsid w:val="005F6774"/>
    <w:rsid w:val="0063544B"/>
    <w:rsid w:val="00645695"/>
    <w:rsid w:val="00651BCB"/>
    <w:rsid w:val="00655033"/>
    <w:rsid w:val="00674E69"/>
    <w:rsid w:val="0068198F"/>
    <w:rsid w:val="006B4C97"/>
    <w:rsid w:val="006D2FB7"/>
    <w:rsid w:val="006E42F0"/>
    <w:rsid w:val="006E6426"/>
    <w:rsid w:val="006F0583"/>
    <w:rsid w:val="00704C55"/>
    <w:rsid w:val="00714868"/>
    <w:rsid w:val="007567B2"/>
    <w:rsid w:val="00780B59"/>
    <w:rsid w:val="007C5283"/>
    <w:rsid w:val="007F3C5A"/>
    <w:rsid w:val="007F4ADD"/>
    <w:rsid w:val="007F4E3C"/>
    <w:rsid w:val="00826A5E"/>
    <w:rsid w:val="008327FA"/>
    <w:rsid w:val="0083664E"/>
    <w:rsid w:val="00852B90"/>
    <w:rsid w:val="00853110"/>
    <w:rsid w:val="00860035"/>
    <w:rsid w:val="00871D8B"/>
    <w:rsid w:val="00895DF1"/>
    <w:rsid w:val="00895E7E"/>
    <w:rsid w:val="008B36C5"/>
    <w:rsid w:val="008B7728"/>
    <w:rsid w:val="008C2AD2"/>
    <w:rsid w:val="008D06AC"/>
    <w:rsid w:val="008F0B3C"/>
    <w:rsid w:val="00914E39"/>
    <w:rsid w:val="00926204"/>
    <w:rsid w:val="009346C4"/>
    <w:rsid w:val="009740E0"/>
    <w:rsid w:val="0097681C"/>
    <w:rsid w:val="009803AE"/>
    <w:rsid w:val="009853D2"/>
    <w:rsid w:val="009A2562"/>
    <w:rsid w:val="009A257E"/>
    <w:rsid w:val="00A219BF"/>
    <w:rsid w:val="00A4169D"/>
    <w:rsid w:val="00A51968"/>
    <w:rsid w:val="00A62B4A"/>
    <w:rsid w:val="00A62BAC"/>
    <w:rsid w:val="00A77FC7"/>
    <w:rsid w:val="00AA085F"/>
    <w:rsid w:val="00AB06C7"/>
    <w:rsid w:val="00AB5067"/>
    <w:rsid w:val="00AD0988"/>
    <w:rsid w:val="00AF277D"/>
    <w:rsid w:val="00B112FC"/>
    <w:rsid w:val="00B2550C"/>
    <w:rsid w:val="00B67235"/>
    <w:rsid w:val="00B935D9"/>
    <w:rsid w:val="00BB3EE0"/>
    <w:rsid w:val="00BF4D65"/>
    <w:rsid w:val="00C04832"/>
    <w:rsid w:val="00C17FF7"/>
    <w:rsid w:val="00C53789"/>
    <w:rsid w:val="00C811FB"/>
    <w:rsid w:val="00C831CD"/>
    <w:rsid w:val="00C854F9"/>
    <w:rsid w:val="00C85EEF"/>
    <w:rsid w:val="00CC21AB"/>
    <w:rsid w:val="00CC21E7"/>
    <w:rsid w:val="00CE3484"/>
    <w:rsid w:val="00D032C1"/>
    <w:rsid w:val="00D3606E"/>
    <w:rsid w:val="00DA5E11"/>
    <w:rsid w:val="00DB650F"/>
    <w:rsid w:val="00DC5FC8"/>
    <w:rsid w:val="00DD08D7"/>
    <w:rsid w:val="00DF1402"/>
    <w:rsid w:val="00DF61E7"/>
    <w:rsid w:val="00E01A55"/>
    <w:rsid w:val="00E17D79"/>
    <w:rsid w:val="00E22857"/>
    <w:rsid w:val="00E25BB6"/>
    <w:rsid w:val="00E45E47"/>
    <w:rsid w:val="00E4707E"/>
    <w:rsid w:val="00E62E83"/>
    <w:rsid w:val="00EB6A61"/>
    <w:rsid w:val="00F25FFE"/>
    <w:rsid w:val="00F27F6A"/>
    <w:rsid w:val="00F50964"/>
    <w:rsid w:val="00F6366C"/>
    <w:rsid w:val="00F93A5F"/>
    <w:rsid w:val="00FA2349"/>
    <w:rsid w:val="00FB2907"/>
    <w:rsid w:val="00FE015D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40123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40123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11</cp:revision>
  <dcterms:created xsi:type="dcterms:W3CDTF">2017-09-26T08:16:00Z</dcterms:created>
  <dcterms:modified xsi:type="dcterms:W3CDTF">2017-10-04T09:50:00Z</dcterms:modified>
</cp:coreProperties>
</file>